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FD977" w14:textId="268C395C" w:rsidR="00752220" w:rsidRPr="00752220" w:rsidRDefault="00752220" w:rsidP="00752220">
      <w:pPr>
        <w:jc w:val="center"/>
        <w:rPr>
          <w:b/>
          <w:bCs/>
          <w:sz w:val="28"/>
          <w:szCs w:val="28"/>
        </w:rPr>
      </w:pPr>
      <w:r w:rsidRPr="00752220">
        <w:rPr>
          <w:b/>
          <w:bCs/>
          <w:sz w:val="28"/>
          <w:szCs w:val="28"/>
        </w:rPr>
        <w:t>Příloha č. 1 Obecně závazn</w:t>
      </w:r>
      <w:r>
        <w:rPr>
          <w:b/>
          <w:bCs/>
          <w:sz w:val="28"/>
          <w:szCs w:val="28"/>
        </w:rPr>
        <w:t>é</w:t>
      </w:r>
      <w:r w:rsidRPr="00752220">
        <w:rPr>
          <w:b/>
          <w:bCs/>
          <w:sz w:val="28"/>
          <w:szCs w:val="28"/>
        </w:rPr>
        <w:t xml:space="preserve"> vyhláš</w:t>
      </w:r>
      <w:r>
        <w:rPr>
          <w:b/>
          <w:bCs/>
          <w:sz w:val="28"/>
          <w:szCs w:val="28"/>
        </w:rPr>
        <w:t>ky</w:t>
      </w:r>
      <w:r w:rsidRPr="00752220">
        <w:rPr>
          <w:b/>
          <w:bCs/>
          <w:sz w:val="28"/>
          <w:szCs w:val="28"/>
        </w:rPr>
        <w:t xml:space="preserve"> městyse Nové Veselí o místním poplatku za užívání veřejného prostranství</w:t>
      </w:r>
    </w:p>
    <w:p w14:paraId="64A0F467" w14:textId="77777777" w:rsidR="00752220" w:rsidRDefault="00752220"/>
    <w:p w14:paraId="0B20FE5B" w14:textId="531F0221" w:rsidR="00752220" w:rsidRDefault="00752220">
      <w:r>
        <w:t>Přehled pozemků v k. ú. Nové Veselí:</w:t>
      </w:r>
    </w:p>
    <w:p w14:paraId="3CABAFC3" w14:textId="77777777" w:rsidR="00752220" w:rsidRDefault="00752220"/>
    <w:p w14:paraId="2CC46E41" w14:textId="3F971DE0" w:rsidR="00752220" w:rsidRDefault="00752220">
      <w:r>
        <w:t xml:space="preserve">Parc. č. </w:t>
      </w:r>
      <w:r>
        <w:tab/>
      </w:r>
      <w:r>
        <w:tab/>
        <w:t>69</w:t>
      </w:r>
      <w:r>
        <w:tab/>
      </w:r>
      <w:r>
        <w:tab/>
        <w:t>ostatní plocha</w:t>
      </w:r>
    </w:p>
    <w:p w14:paraId="7F3EDB05" w14:textId="2B4B5683" w:rsidR="00752220" w:rsidRDefault="00752220">
      <w:r>
        <w:t xml:space="preserve">Parc. č. </w:t>
      </w:r>
      <w:r>
        <w:tab/>
      </w:r>
      <w:r>
        <w:tab/>
        <w:t>551</w:t>
      </w:r>
      <w:r>
        <w:tab/>
      </w:r>
      <w:r>
        <w:tab/>
        <w:t>ostatní plocha</w:t>
      </w:r>
    </w:p>
    <w:p w14:paraId="0D71D26A" w14:textId="34C88007" w:rsidR="00752220" w:rsidRDefault="00752220">
      <w:r>
        <w:t xml:space="preserve">Parc. č. </w:t>
      </w:r>
      <w:r>
        <w:tab/>
      </w:r>
      <w:r>
        <w:tab/>
        <w:t>122</w:t>
      </w:r>
      <w:r>
        <w:tab/>
      </w:r>
      <w:r>
        <w:tab/>
        <w:t>ostatní plocha</w:t>
      </w:r>
    </w:p>
    <w:p w14:paraId="3C1683DE" w14:textId="60E3CD08" w:rsidR="00752220" w:rsidRDefault="00752220">
      <w:r>
        <w:t xml:space="preserve">Parc. č. </w:t>
      </w:r>
      <w:r>
        <w:tab/>
      </w:r>
      <w:r>
        <w:tab/>
        <w:t>126</w:t>
      </w:r>
      <w:r>
        <w:tab/>
      </w:r>
      <w:r>
        <w:tab/>
        <w:t>ostatní plocha</w:t>
      </w:r>
    </w:p>
    <w:p w14:paraId="3AF88E46" w14:textId="2875E57F" w:rsidR="00752220" w:rsidRDefault="00752220">
      <w:r>
        <w:t xml:space="preserve">Parc. č. </w:t>
      </w:r>
      <w:r>
        <w:tab/>
      </w:r>
      <w:r>
        <w:tab/>
        <w:t>35/2</w:t>
      </w:r>
      <w:r>
        <w:tab/>
      </w:r>
      <w:r>
        <w:tab/>
        <w:t>ostatní plocha</w:t>
      </w:r>
    </w:p>
    <w:p w14:paraId="57483B19" w14:textId="0B653716" w:rsidR="00752220" w:rsidRDefault="00752220">
      <w:r>
        <w:t xml:space="preserve">Parc. č. </w:t>
      </w:r>
      <w:r>
        <w:tab/>
      </w:r>
      <w:r>
        <w:tab/>
        <w:t>34/1</w:t>
      </w:r>
      <w:r>
        <w:tab/>
      </w:r>
      <w:r>
        <w:tab/>
        <w:t>ostatní plocha</w:t>
      </w:r>
    </w:p>
    <w:p w14:paraId="04B36115" w14:textId="13941747" w:rsidR="00752220" w:rsidRDefault="00752220">
      <w:r>
        <w:t>Parc. č.</w:t>
      </w:r>
      <w:r>
        <w:tab/>
      </w:r>
      <w:r>
        <w:tab/>
        <w:t>40</w:t>
      </w:r>
      <w:r>
        <w:tab/>
      </w:r>
      <w:r>
        <w:tab/>
        <w:t>zastavěná plocha a nádvoří</w:t>
      </w:r>
    </w:p>
    <w:p w14:paraId="4A1B2BF1" w14:textId="04DCDB65" w:rsidR="00752220" w:rsidRDefault="00752220">
      <w:r>
        <w:t xml:space="preserve">Parc. č. </w:t>
      </w:r>
      <w:r>
        <w:tab/>
      </w:r>
      <w:r>
        <w:tab/>
        <w:t>37</w:t>
      </w:r>
      <w:r>
        <w:tab/>
      </w:r>
      <w:r>
        <w:tab/>
        <w:t>ostatní plocha</w:t>
      </w:r>
    </w:p>
    <w:p w14:paraId="45C19349" w14:textId="7E181688" w:rsidR="008F40FA" w:rsidRDefault="008F40FA">
      <w:r>
        <w:t xml:space="preserve">Parc. č. </w:t>
      </w:r>
      <w:r>
        <w:tab/>
      </w:r>
      <w:r>
        <w:tab/>
        <w:t>35/1</w:t>
      </w:r>
      <w:r>
        <w:tab/>
      </w:r>
      <w:r>
        <w:tab/>
        <w:t>zastavěná ploch a nádvoří</w:t>
      </w:r>
    </w:p>
    <w:p w14:paraId="5AFF494D" w14:textId="77777777" w:rsidR="00752220" w:rsidRDefault="00752220"/>
    <w:sectPr w:rsidR="00752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20"/>
    <w:rsid w:val="00740861"/>
    <w:rsid w:val="00752220"/>
    <w:rsid w:val="008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2AB7"/>
  <w15:chartTrackingRefBased/>
  <w15:docId w15:val="{21405217-EA24-4750-B0ED-ED7E447F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386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cp:keywords/>
  <dc:description/>
  <cp:lastModifiedBy>Městys Nové Veselí</cp:lastModifiedBy>
  <cp:revision>2</cp:revision>
  <cp:lastPrinted>2024-01-15T07:03:00Z</cp:lastPrinted>
  <dcterms:created xsi:type="dcterms:W3CDTF">2024-01-15T16:17:00Z</dcterms:created>
  <dcterms:modified xsi:type="dcterms:W3CDTF">2024-01-15T16:17:00Z</dcterms:modified>
</cp:coreProperties>
</file>